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5AE2C" w14:textId="77777777" w:rsidR="00DA06F3" w:rsidRDefault="00000000">
      <w:pPr>
        <w:shd w:val="clear" w:color="auto" w:fill="FFFFFF"/>
        <w:spacing w:after="225"/>
        <w:jc w:val="center"/>
        <w:rPr>
          <w:rFonts w:ascii="Arial" w:eastAsia="Arial" w:hAnsi="Arial" w:cs="Arial"/>
          <w:b/>
          <w:color w:val="000000"/>
          <w:sz w:val="28"/>
          <w:szCs w:val="28"/>
        </w:rPr>
      </w:pPr>
      <w:r>
        <w:rPr>
          <w:rFonts w:ascii="Arial" w:eastAsia="Arial" w:hAnsi="Arial" w:cs="Arial"/>
          <w:b/>
          <w:color w:val="000000"/>
          <w:sz w:val="28"/>
          <w:szCs w:val="28"/>
        </w:rPr>
        <w:t xml:space="preserve">Procès-verbal </w:t>
      </w:r>
    </w:p>
    <w:p w14:paraId="75C7AE90" w14:textId="77777777" w:rsidR="00DA06F3" w:rsidRDefault="00000000">
      <w:pPr>
        <w:shd w:val="clear" w:color="auto" w:fill="FFFFFF"/>
        <w:spacing w:after="225"/>
        <w:jc w:val="center"/>
      </w:pPr>
      <w:r>
        <w:rPr>
          <w:rFonts w:ascii="Arial" w:eastAsia="Arial" w:hAnsi="Arial" w:cs="Arial"/>
          <w:b/>
          <w:color w:val="000000"/>
          <w:sz w:val="28"/>
          <w:szCs w:val="28"/>
        </w:rPr>
        <w:t>80ème AG PAU PYRENEES OMNISPORTS ASPTT</w:t>
      </w:r>
      <w:r>
        <w:rPr>
          <w:rFonts w:ascii="Arial" w:eastAsia="Arial" w:hAnsi="Arial" w:cs="Arial"/>
          <w:b/>
          <w:color w:val="000000"/>
          <w:sz w:val="28"/>
          <w:szCs w:val="28"/>
        </w:rPr>
        <w:br/>
        <w:t>15 mars 2025</w:t>
      </w:r>
    </w:p>
    <w:p w14:paraId="0880CFB0" w14:textId="77777777" w:rsidR="00DA06F3" w:rsidRDefault="00000000">
      <w:pPr>
        <w:shd w:val="clear" w:color="auto" w:fill="FFFFFF"/>
        <w:spacing w:after="225"/>
        <w:jc w:val="both"/>
      </w:pPr>
      <w:r>
        <w:rPr>
          <w:rFonts w:ascii="Arial" w:eastAsia="Arial" w:hAnsi="Arial" w:cs="Arial"/>
          <w:color w:val="000000"/>
          <w:sz w:val="20"/>
          <w:szCs w:val="20"/>
        </w:rPr>
        <w:t xml:space="preserve">La réunion s’est tenue dans la salle multi-activités remplie par une quarantaine de personnes représentants d’un nombre important de sections ou activités. Présences de monsieur le maire de Billère Arnaud </w:t>
      </w:r>
      <w:proofErr w:type="spellStart"/>
      <w:r>
        <w:rPr>
          <w:rFonts w:ascii="Arial" w:eastAsia="Arial" w:hAnsi="Arial" w:cs="Arial"/>
          <w:color w:val="000000"/>
          <w:sz w:val="20"/>
          <w:szCs w:val="20"/>
        </w:rPr>
        <w:t>Jacottin</w:t>
      </w:r>
      <w:proofErr w:type="spellEnd"/>
      <w:r>
        <w:rPr>
          <w:rFonts w:ascii="Arial" w:eastAsia="Arial" w:hAnsi="Arial" w:cs="Arial"/>
          <w:color w:val="000000"/>
          <w:sz w:val="20"/>
          <w:szCs w:val="20"/>
        </w:rPr>
        <w:t xml:space="preserve"> et monsieur Frédérick </w:t>
      </w:r>
      <w:proofErr w:type="spellStart"/>
      <w:r>
        <w:rPr>
          <w:rFonts w:ascii="Arial" w:eastAsia="Arial" w:hAnsi="Arial" w:cs="Arial"/>
          <w:color w:val="000000"/>
          <w:sz w:val="20"/>
          <w:szCs w:val="20"/>
        </w:rPr>
        <w:t>Mazodier</w:t>
      </w:r>
      <w:proofErr w:type="spellEnd"/>
      <w:r>
        <w:rPr>
          <w:rFonts w:ascii="Arial" w:eastAsia="Arial" w:hAnsi="Arial" w:cs="Arial"/>
          <w:color w:val="000000"/>
          <w:sz w:val="20"/>
          <w:szCs w:val="20"/>
        </w:rPr>
        <w:t>, élu communautaire et vice-président de la commission sports à la ville de Billère.</w:t>
      </w:r>
    </w:p>
    <w:p w14:paraId="50AC52B3" w14:textId="10DFC269" w:rsidR="00DA06F3" w:rsidRDefault="00000000">
      <w:pPr>
        <w:shd w:val="clear" w:color="auto" w:fill="FFFFFF"/>
        <w:spacing w:after="225"/>
        <w:jc w:val="both"/>
        <w:rPr>
          <w:rFonts w:ascii="Arial" w:hAnsi="Arial" w:cs="Arial"/>
        </w:rPr>
      </w:pPr>
      <w:r>
        <w:rPr>
          <w:rFonts w:ascii="Arial" w:eastAsia="Arial" w:hAnsi="Arial" w:cs="Arial"/>
          <w:b/>
          <w:color w:val="000000"/>
        </w:rPr>
        <w:t>1.</w:t>
      </w:r>
      <w:r>
        <w:rPr>
          <w:rFonts w:ascii="Arial" w:eastAsia="Arial" w:hAnsi="Arial" w:cs="Arial"/>
          <w:color w:val="000000"/>
        </w:rPr>
        <w:t xml:space="preserve"> </w:t>
      </w:r>
      <w:r>
        <w:rPr>
          <w:rFonts w:ascii="Arial" w:eastAsia="Arial" w:hAnsi="Arial" w:cs="Arial"/>
          <w:b/>
          <w:bCs/>
          <w:color w:val="000000"/>
        </w:rPr>
        <w:t xml:space="preserve">RAPPORT MORAL ET D’ACTIVITES </w:t>
      </w:r>
      <w:r>
        <w:rPr>
          <w:rFonts w:ascii="Arial" w:eastAsia="Arial" w:hAnsi="Arial" w:cs="Arial"/>
          <w:color w:val="000000"/>
          <w:sz w:val="20"/>
          <w:szCs w:val="20"/>
        </w:rPr>
        <w:t>présentés par le président et le secrétaire général ont été adoptés à l’unanimité.</w:t>
      </w:r>
      <w:r>
        <w:rPr>
          <w:rFonts w:ascii="Arial" w:eastAsia="Arial" w:hAnsi="Arial" w:cs="Arial"/>
          <w:b/>
          <w:bCs/>
          <w:color w:val="000000"/>
          <w:sz w:val="20"/>
          <w:szCs w:val="20"/>
        </w:rPr>
        <w:t> </w:t>
      </w:r>
    </w:p>
    <w:p w14:paraId="7DED8CF7" w14:textId="44B9782D" w:rsidR="00DA06F3" w:rsidRDefault="00000000">
      <w:pPr>
        <w:shd w:val="clear" w:color="auto" w:fill="FFFFFF"/>
        <w:spacing w:after="225"/>
      </w:pPr>
      <w:r>
        <w:rPr>
          <w:rFonts w:ascii="Arial" w:eastAsia="Arial" w:hAnsi="Arial" w:cs="Arial"/>
          <w:b/>
          <w:bCs/>
          <w:color w:val="000000"/>
          <w:sz w:val="20"/>
          <w:szCs w:val="20"/>
        </w:rPr>
        <w:t xml:space="preserve">Présentation des invités : </w:t>
      </w:r>
      <w:r>
        <w:rPr>
          <w:rFonts w:ascii="Arial" w:eastAsia="Arial" w:hAnsi="Arial" w:cs="Arial"/>
          <w:color w:val="000000"/>
          <w:sz w:val="20"/>
          <w:szCs w:val="20"/>
        </w:rPr>
        <w:t xml:space="preserve">Monsieur </w:t>
      </w:r>
      <w:proofErr w:type="spellStart"/>
      <w:r>
        <w:rPr>
          <w:rFonts w:ascii="Arial" w:eastAsia="Arial" w:hAnsi="Arial" w:cs="Arial"/>
          <w:color w:val="000000"/>
          <w:sz w:val="20"/>
          <w:szCs w:val="20"/>
        </w:rPr>
        <w:t>Jacottin</w:t>
      </w:r>
      <w:proofErr w:type="spellEnd"/>
      <w:r>
        <w:rPr>
          <w:rFonts w:ascii="Arial" w:eastAsia="Arial" w:hAnsi="Arial" w:cs="Arial"/>
          <w:color w:val="000000"/>
          <w:sz w:val="20"/>
          <w:szCs w:val="20"/>
        </w:rPr>
        <w:t xml:space="preserve"> nous a fait part de son soutien et de son l’intérêt porté à notre</w:t>
      </w:r>
      <w:r w:rsidR="00786677">
        <w:rPr>
          <w:rFonts w:ascii="Arial" w:eastAsia="Arial" w:hAnsi="Arial" w:cs="Arial"/>
          <w:color w:val="000000"/>
          <w:sz w:val="20"/>
          <w:szCs w:val="20"/>
        </w:rPr>
        <w:t xml:space="preserve"> </w:t>
      </w:r>
      <w:r>
        <w:rPr>
          <w:rFonts w:ascii="Arial" w:eastAsia="Arial" w:hAnsi="Arial" w:cs="Arial"/>
          <w:color w:val="000000"/>
          <w:sz w:val="20"/>
          <w:szCs w:val="20"/>
        </w:rPr>
        <w:t>association sportive en raison de son utilité sociétale. Il constate que les installations du Complexe Jean Mermoz</w:t>
      </w:r>
      <w:r w:rsidR="00786677">
        <w:rPr>
          <w:rFonts w:ascii="Arial" w:eastAsia="Arial" w:hAnsi="Arial" w:cs="Arial"/>
          <w:color w:val="000000"/>
          <w:sz w:val="20"/>
          <w:szCs w:val="20"/>
        </w:rPr>
        <w:t xml:space="preserve"> </w:t>
      </w:r>
      <w:r>
        <w:rPr>
          <w:rFonts w:ascii="Arial" w:eastAsia="Arial" w:hAnsi="Arial" w:cs="Arial"/>
          <w:color w:val="000000"/>
          <w:sz w:val="20"/>
          <w:szCs w:val="20"/>
        </w:rPr>
        <w:t>ne sont pas dans un bon état et mériteraient d’être rénovée.</w:t>
      </w:r>
    </w:p>
    <w:p w14:paraId="1D45EE2C" w14:textId="5AC4CC6B" w:rsidR="00DA06F3" w:rsidRDefault="00000000">
      <w:pPr>
        <w:shd w:val="clear" w:color="auto" w:fill="FFFFFF"/>
        <w:spacing w:after="225"/>
      </w:pPr>
      <w:r>
        <w:rPr>
          <w:rFonts w:ascii="Arial" w:eastAsia="Arial" w:hAnsi="Arial" w:cs="Arial"/>
          <w:b/>
          <w:bCs/>
          <w:color w:val="000000"/>
          <w:sz w:val="20"/>
          <w:szCs w:val="20"/>
        </w:rPr>
        <w:t>Le nouveau comité directeur</w:t>
      </w:r>
      <w:r>
        <w:rPr>
          <w:rFonts w:ascii="Arial" w:eastAsia="Arial" w:hAnsi="Arial" w:cs="Arial"/>
          <w:color w:val="000000"/>
          <w:sz w:val="20"/>
          <w:szCs w:val="20"/>
        </w:rPr>
        <w:t xml:space="preserve"> nouvellement élu devra adopter un nouveau plan de développement 2025</w:t>
      </w:r>
      <w:r w:rsidR="00786677">
        <w:rPr>
          <w:rFonts w:ascii="Arial" w:eastAsia="Arial" w:hAnsi="Arial" w:cs="Arial"/>
          <w:color w:val="000000"/>
          <w:sz w:val="20"/>
          <w:szCs w:val="20"/>
        </w:rPr>
        <w:t>-</w:t>
      </w:r>
      <w:r>
        <w:rPr>
          <w:rFonts w:ascii="Arial" w:eastAsia="Arial" w:hAnsi="Arial" w:cs="Arial"/>
          <w:color w:val="000000"/>
          <w:sz w:val="20"/>
          <w:szCs w:val="20"/>
        </w:rPr>
        <w:t xml:space="preserve">2028, mettre en place le club </w:t>
      </w:r>
      <w:r w:rsidR="00786677">
        <w:rPr>
          <w:rFonts w:ascii="Arial" w:eastAsia="Arial" w:hAnsi="Arial" w:cs="Arial"/>
          <w:color w:val="000000"/>
          <w:sz w:val="20"/>
          <w:szCs w:val="20"/>
        </w:rPr>
        <w:t>in</w:t>
      </w:r>
      <w:r>
        <w:rPr>
          <w:rFonts w:ascii="Arial" w:eastAsia="Arial" w:hAnsi="Arial" w:cs="Arial"/>
          <w:color w:val="000000"/>
          <w:sz w:val="20"/>
          <w:szCs w:val="20"/>
        </w:rPr>
        <w:t xml:space="preserve">clusif, s’assurer de son élargissement et renouvellement. </w:t>
      </w:r>
    </w:p>
    <w:p w14:paraId="1ECECD00" w14:textId="2FD7C565" w:rsidR="00DA06F3" w:rsidRDefault="00000000">
      <w:pPr>
        <w:shd w:val="clear" w:color="auto" w:fill="FFFFFF"/>
        <w:spacing w:after="225"/>
      </w:pPr>
      <w:r>
        <w:rPr>
          <w:rFonts w:ascii="Arial" w:eastAsia="Arial" w:hAnsi="Arial" w:cs="Arial"/>
          <w:color w:val="000000"/>
          <w:sz w:val="20"/>
          <w:szCs w:val="20"/>
        </w:rPr>
        <w:t>Par ailleurs les adhérents sont invités à participer aux</w:t>
      </w:r>
      <w:r>
        <w:rPr>
          <w:rFonts w:ascii="Arial" w:eastAsia="Arial" w:hAnsi="Arial" w:cs="Arial"/>
          <w:b/>
          <w:bCs/>
          <w:color w:val="000000"/>
          <w:sz w:val="20"/>
          <w:szCs w:val="20"/>
        </w:rPr>
        <w:t xml:space="preserve"> cagnottes </w:t>
      </w:r>
      <w:r>
        <w:rPr>
          <w:rFonts w:ascii="Arial" w:eastAsia="Arial" w:hAnsi="Arial" w:cs="Arial"/>
          <w:color w:val="000000"/>
          <w:sz w:val="20"/>
          <w:szCs w:val="20"/>
        </w:rPr>
        <w:t>proposées par les section</w:t>
      </w:r>
      <w:r w:rsidR="00786677">
        <w:rPr>
          <w:rFonts w:ascii="Arial" w:eastAsia="Arial" w:hAnsi="Arial" w:cs="Arial"/>
          <w:color w:val="000000"/>
          <w:sz w:val="20"/>
          <w:szCs w:val="20"/>
        </w:rPr>
        <w:t>s</w:t>
      </w:r>
      <w:r>
        <w:rPr>
          <w:rFonts w:ascii="Arial" w:eastAsia="Arial" w:hAnsi="Arial" w:cs="Arial"/>
          <w:color w:val="000000"/>
          <w:sz w:val="20"/>
          <w:szCs w:val="20"/>
        </w:rPr>
        <w:t xml:space="preserve"> cheerleading et football ; la section pelote a décidé une aide de 300 euros pour le projet du cheerleading</w:t>
      </w:r>
    </w:p>
    <w:p w14:paraId="7E9B499F" w14:textId="77777777" w:rsidR="00DA06F3" w:rsidRDefault="00000000">
      <w:pPr>
        <w:shd w:val="clear" w:color="auto" w:fill="FFFFFF"/>
        <w:spacing w:after="225"/>
        <w:jc w:val="both"/>
      </w:pPr>
      <w:r>
        <w:rPr>
          <w:rFonts w:ascii="Arial" w:eastAsia="Arial" w:hAnsi="Arial" w:cs="Arial"/>
          <w:b/>
          <w:color w:val="000000"/>
        </w:rPr>
        <w:t>2.</w:t>
      </w:r>
      <w:r>
        <w:rPr>
          <w:rFonts w:ascii="Arial" w:eastAsia="Arial" w:hAnsi="Arial" w:cs="Arial"/>
          <w:color w:val="000000"/>
        </w:rPr>
        <w:t xml:space="preserve"> </w:t>
      </w:r>
      <w:r>
        <w:rPr>
          <w:rFonts w:ascii="Arial" w:eastAsia="Arial" w:hAnsi="Arial" w:cs="Arial"/>
          <w:b/>
          <w:bCs/>
          <w:color w:val="000000"/>
        </w:rPr>
        <w:t>RAPPORT FINANCIER</w:t>
      </w:r>
      <w:r>
        <w:rPr>
          <w:rFonts w:ascii="Arial" w:eastAsia="Arial" w:hAnsi="Arial" w:cs="Arial"/>
          <w:color w:val="000000"/>
          <w:sz w:val="20"/>
          <w:szCs w:val="20"/>
        </w:rPr>
        <w:t xml:space="preserve"> présenté par le trésorier général adopté à l’unanimité. </w:t>
      </w:r>
    </w:p>
    <w:p w14:paraId="266443B0" w14:textId="7C08E7E7" w:rsidR="00DA06F3" w:rsidRDefault="00000000">
      <w:pPr>
        <w:shd w:val="clear" w:color="auto" w:fill="FFFFFF"/>
        <w:spacing w:after="225"/>
        <w:jc w:val="both"/>
      </w:pPr>
      <w:r>
        <w:rPr>
          <w:rFonts w:ascii="Arial" w:eastAsia="Arial" w:hAnsi="Arial" w:cs="Arial"/>
          <w:color w:val="000000"/>
          <w:sz w:val="20"/>
          <w:szCs w:val="20"/>
        </w:rPr>
        <w:t>La situation financière est correcte pour les activités sportives et les sections, mais en ce qui concerne l’hôtel Edelweiss de Gourette tout dépend de l’issue du processus de vente. Pour les chalets Les Jonquilles, les travaux d’entretien risquent de devenir plus onéreux et si c’est le cas il faut envisager une réflexion sur le maintien de leur location en l’état</w:t>
      </w:r>
      <w:r w:rsidR="00786677">
        <w:rPr>
          <w:rFonts w:ascii="Arial" w:eastAsia="Arial" w:hAnsi="Arial" w:cs="Arial"/>
          <w:color w:val="000000"/>
          <w:sz w:val="20"/>
          <w:szCs w:val="20"/>
        </w:rPr>
        <w:t>.</w:t>
      </w:r>
    </w:p>
    <w:p w14:paraId="6F857234" w14:textId="77777777" w:rsidR="00DA06F3" w:rsidRDefault="00000000">
      <w:pPr>
        <w:shd w:val="clear" w:color="auto" w:fill="FFFFFF"/>
        <w:spacing w:after="225"/>
        <w:jc w:val="both"/>
      </w:pPr>
      <w:r>
        <w:rPr>
          <w:rFonts w:ascii="Arial" w:eastAsia="Arial" w:hAnsi="Arial" w:cs="Arial"/>
          <w:color w:val="000000"/>
          <w:sz w:val="20"/>
          <w:szCs w:val="20"/>
        </w:rPr>
        <w:t>Pour la saison 2025/ 2026 la cotisation ASPTT de PAU restera inchangée à 25 euros pour les adultes et maintien de la gratuité pour les moins de 18 ans. Les tarifs pratiqués par les sections pour la prochaine saison devront être établis le plus rapidement possible avant le 1</w:t>
      </w:r>
      <w:r>
        <w:rPr>
          <w:rFonts w:ascii="Arial" w:eastAsia="Arial" w:hAnsi="Arial" w:cs="Arial"/>
          <w:color w:val="000000"/>
          <w:sz w:val="20"/>
          <w:szCs w:val="20"/>
          <w:vertAlign w:val="superscript"/>
        </w:rPr>
        <w:t>er</w:t>
      </w:r>
      <w:r>
        <w:rPr>
          <w:rFonts w:ascii="Arial" w:eastAsia="Arial" w:hAnsi="Arial" w:cs="Arial"/>
          <w:color w:val="000000"/>
          <w:sz w:val="20"/>
          <w:szCs w:val="20"/>
        </w:rPr>
        <w:t xml:space="preserve"> août début de la prochaine saison. </w:t>
      </w:r>
    </w:p>
    <w:p w14:paraId="6D7B28BA" w14:textId="77777777" w:rsidR="00DA06F3" w:rsidRDefault="00000000">
      <w:pPr>
        <w:shd w:val="clear" w:color="auto" w:fill="FFFFFF"/>
        <w:spacing w:after="225"/>
        <w:jc w:val="both"/>
      </w:pPr>
      <w:r>
        <w:rPr>
          <w:rFonts w:ascii="Arial" w:eastAsia="Arial" w:hAnsi="Arial" w:cs="Arial"/>
          <w:b/>
          <w:color w:val="000000"/>
        </w:rPr>
        <w:t>3 Questions diverses :</w:t>
      </w:r>
    </w:p>
    <w:p w14:paraId="28D660E2" w14:textId="7CB58419" w:rsidR="00DA06F3" w:rsidRDefault="00000000">
      <w:pPr>
        <w:shd w:val="clear" w:color="auto" w:fill="FFFFFF"/>
        <w:spacing w:after="225"/>
      </w:pPr>
      <w:r>
        <w:rPr>
          <w:rFonts w:ascii="Arial" w:eastAsia="Arial" w:hAnsi="Arial" w:cs="Arial"/>
          <w:color w:val="000000"/>
          <w:sz w:val="20"/>
          <w:szCs w:val="20"/>
        </w:rPr>
        <w:t xml:space="preserve">Philippe </w:t>
      </w:r>
      <w:proofErr w:type="spellStart"/>
      <w:r>
        <w:rPr>
          <w:rFonts w:ascii="Arial" w:eastAsia="Arial" w:hAnsi="Arial" w:cs="Arial"/>
          <w:color w:val="000000"/>
          <w:sz w:val="20"/>
          <w:szCs w:val="20"/>
        </w:rPr>
        <w:t>Vignau</w:t>
      </w:r>
      <w:proofErr w:type="spellEnd"/>
      <w:r>
        <w:rPr>
          <w:rFonts w:ascii="Arial" w:eastAsia="Arial" w:hAnsi="Arial" w:cs="Arial"/>
          <w:color w:val="000000"/>
          <w:sz w:val="20"/>
          <w:szCs w:val="20"/>
        </w:rPr>
        <w:t>, responsable de la section montagne évoque l’éventualité de l’achat d’un véhicule de transports 9 places pour les besoins des déplacements en nombre des différentes sections. Question qui sera étudiée en réunion du Comité Directeur en fonction notamment des possibilités financières.</w:t>
      </w:r>
    </w:p>
    <w:p w14:paraId="434F7493" w14:textId="77777777" w:rsidR="00DA06F3" w:rsidRDefault="00DA06F3">
      <w:pPr>
        <w:shd w:val="clear" w:color="auto" w:fill="FFFFFF"/>
        <w:spacing w:after="225"/>
        <w:jc w:val="both"/>
        <w:rPr>
          <w:rFonts w:ascii="Arial" w:eastAsia="Arial" w:hAnsi="Arial" w:cs="Arial"/>
          <w:color w:val="000000"/>
          <w:sz w:val="20"/>
          <w:szCs w:val="20"/>
        </w:rPr>
      </w:pPr>
    </w:p>
    <w:p w14:paraId="5A380743" w14:textId="77777777" w:rsidR="00DA06F3" w:rsidRDefault="00000000">
      <w:pPr>
        <w:shd w:val="clear" w:color="auto" w:fill="FFFFFF"/>
        <w:spacing w:after="225"/>
        <w:jc w:val="both"/>
        <w:rPr>
          <w:rFonts w:ascii="Arial" w:hAnsi="Arial" w:cs="Arial"/>
          <w:sz w:val="20"/>
          <w:szCs w:val="20"/>
        </w:rPr>
      </w:pPr>
      <w:r>
        <w:rPr>
          <w:rFonts w:ascii="Arial" w:eastAsia="Arial" w:hAnsi="Arial" w:cs="Arial"/>
          <w:color w:val="000000"/>
          <w:sz w:val="20"/>
          <w:szCs w:val="20"/>
        </w:rPr>
        <w:t>Un pot convivial de fin de réunion a été servi au club house.</w:t>
      </w:r>
    </w:p>
    <w:p w14:paraId="327B89B4" w14:textId="77777777" w:rsidR="00DA06F3" w:rsidRDefault="00DA06F3">
      <w:pPr>
        <w:shd w:val="clear" w:color="auto" w:fill="FFFFFF"/>
        <w:spacing w:after="225"/>
        <w:ind w:firstLine="708"/>
        <w:rPr>
          <w:rFonts w:ascii="Arial" w:eastAsia="Arial" w:hAnsi="Arial" w:cs="Arial"/>
          <w:color w:val="000000"/>
          <w:sz w:val="20"/>
          <w:szCs w:val="20"/>
        </w:rPr>
      </w:pPr>
    </w:p>
    <w:p w14:paraId="485E9B9A" w14:textId="77777777" w:rsidR="00DA06F3" w:rsidRDefault="00000000">
      <w:pPr>
        <w:shd w:val="clear" w:color="auto" w:fill="FFFFFF"/>
        <w:spacing w:after="225"/>
        <w:ind w:firstLine="708"/>
      </w:pPr>
      <w:r>
        <w:rPr>
          <w:rFonts w:ascii="Arial" w:eastAsia="Arial" w:hAnsi="Arial" w:cs="Arial"/>
          <w:color w:val="000000"/>
          <w:sz w:val="20"/>
          <w:szCs w:val="20"/>
        </w:rPr>
        <w:t xml:space="preserve">Le Président général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Le Secrétaire général</w:t>
      </w:r>
    </w:p>
    <w:p w14:paraId="70843B48" w14:textId="77777777" w:rsidR="00DA06F3" w:rsidRDefault="00000000">
      <w:pPr>
        <w:shd w:val="clear" w:color="auto" w:fill="FFFFFF"/>
        <w:spacing w:after="225"/>
      </w:pPr>
      <w:r>
        <w:rPr>
          <w:rFonts w:ascii="Arial" w:eastAsia="Arial" w:hAnsi="Arial" w:cs="Arial"/>
          <w:color w:val="000000"/>
          <w:sz w:val="20"/>
          <w:szCs w:val="20"/>
        </w:rPr>
        <w:t xml:space="preserve"> </w:t>
      </w:r>
      <w:r>
        <w:rPr>
          <w:rFonts w:ascii="Arial" w:eastAsia="Arial" w:hAnsi="Arial" w:cs="Arial"/>
          <w:color w:val="000000"/>
          <w:sz w:val="20"/>
          <w:szCs w:val="20"/>
        </w:rPr>
        <w:tab/>
        <w:t>JM FERT</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Jean-Michel HERBIN</w:t>
      </w:r>
    </w:p>
    <w:p w14:paraId="1BE33F48" w14:textId="77777777" w:rsidR="00DA06F3" w:rsidRDefault="00000000">
      <w:pPr>
        <w:shd w:val="clear" w:color="auto" w:fill="FFFFFF"/>
        <w:spacing w:after="225"/>
        <w:ind w:firstLine="708"/>
      </w:pPr>
      <w:r>
        <w:rPr>
          <w:noProof/>
        </w:rPr>
        <w:drawing>
          <wp:inline distT="0" distB="0" distL="0" distR="0" wp14:anchorId="77FF6606" wp14:editId="1BF9EF37">
            <wp:extent cx="1137285" cy="452120"/>
            <wp:effectExtent l="0" t="0" r="0" b="0"/>
            <wp:docPr id="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pic:cNvPicPr>
                      <a:picLocks noChangeAspect="1" noChangeArrowheads="1"/>
                    </pic:cNvPicPr>
                  </pic:nvPicPr>
                  <pic:blipFill>
                    <a:blip r:embed="rId4"/>
                    <a:stretch>
                      <a:fillRect/>
                    </a:stretch>
                  </pic:blipFill>
                  <pic:spPr bwMode="auto">
                    <a:xfrm>
                      <a:off x="0" y="0"/>
                      <a:ext cx="1137285" cy="452120"/>
                    </a:xfrm>
                    <a:prstGeom prst="rect">
                      <a:avLst/>
                    </a:prstGeom>
                  </pic:spPr>
                </pic:pic>
              </a:graphicData>
            </a:graphic>
          </wp:inline>
        </w:drawing>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b/>
          <w:color w:val="000000"/>
          <w:sz w:val="20"/>
          <w:szCs w:val="20"/>
        </w:rPr>
        <w:t xml:space="preserve"> </w:t>
      </w:r>
      <w:r>
        <w:rPr>
          <w:rFonts w:ascii="Arial" w:eastAsia="Arial" w:hAnsi="Arial" w:cs="Arial"/>
          <w:b/>
          <w:noProof/>
          <w:color w:val="000000"/>
          <w:sz w:val="20"/>
          <w:szCs w:val="20"/>
        </w:rPr>
        <w:drawing>
          <wp:inline distT="0" distB="0" distL="0" distR="0" wp14:anchorId="5E5ACE58" wp14:editId="5CAAFD1A">
            <wp:extent cx="1455420" cy="675640"/>
            <wp:effectExtent l="0" t="0" r="0" b="0"/>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pic:cNvPicPr>
                      <a:picLocks noChangeAspect="1" noChangeArrowheads="1"/>
                    </pic:cNvPicPr>
                  </pic:nvPicPr>
                  <pic:blipFill>
                    <a:blip r:embed="rId5"/>
                    <a:stretch>
                      <a:fillRect/>
                    </a:stretch>
                  </pic:blipFill>
                  <pic:spPr bwMode="auto">
                    <a:xfrm>
                      <a:off x="0" y="0"/>
                      <a:ext cx="1455420" cy="675640"/>
                    </a:xfrm>
                    <a:prstGeom prst="rect">
                      <a:avLst/>
                    </a:prstGeom>
                  </pic:spPr>
                </pic:pic>
              </a:graphicData>
            </a:graphic>
          </wp:inline>
        </w:drawing>
      </w:r>
      <w:r>
        <w:rPr>
          <w:rFonts w:ascii="Arial" w:eastAsia="Arial" w:hAnsi="Arial" w:cs="Arial"/>
          <w:b/>
          <w:color w:val="000000"/>
          <w:sz w:val="20"/>
          <w:szCs w:val="20"/>
        </w:rPr>
        <w:t xml:space="preserve">                     </w:t>
      </w:r>
    </w:p>
    <w:sectPr w:rsidR="00DA06F3" w:rsidSect="00A55550">
      <w:pgSz w:w="11906" w:h="16838"/>
      <w:pgMar w:top="567" w:right="720" w:bottom="709" w:left="720"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6F3"/>
    <w:rsid w:val="006A5C9D"/>
    <w:rsid w:val="00786677"/>
    <w:rsid w:val="00A55550"/>
    <w:rsid w:val="00CE7D92"/>
    <w:rsid w:val="00DA06F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8D1EC"/>
  <w15:docId w15:val="{17C9A75F-5164-486F-91BC-B8635EA5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A"/>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eastAsia="Arial" w:cs="Arial"/>
      <w:b/>
      <w: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Arial" w:cs="Arial"/>
      <w:b/>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Arial" w:cs="Arial"/>
      <w:b/>
      <w: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Arial" w:cs="Arial"/>
      <w:b/>
      <w:i/>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paragraph" w:styleId="Titre">
    <w:name w:val="Title"/>
    <w:basedOn w:val="Normal"/>
    <w:next w:val="Corpsdetexte"/>
    <w:uiPriority w:val="10"/>
    <w:qFormat/>
    <w:pPr>
      <w:keepNext/>
      <w:keepLines/>
      <w:spacing w:before="480" w:after="120"/>
    </w:pPr>
    <w:rPr>
      <w:b/>
      <w:sz w:val="72"/>
      <w:szCs w:val="72"/>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7B2D68"/>
    <w:pPr>
      <w:ind w:left="720"/>
      <w:contextualSpacing/>
    </w:pPr>
  </w:style>
  <w:style w:type="paragraph" w:styleId="NormalWeb">
    <w:name w:val="Normal (Web)"/>
    <w:basedOn w:val="Normal"/>
    <w:uiPriority w:val="99"/>
    <w:unhideWhenUsed/>
    <w:qFormat/>
    <w:rsid w:val="007B2D68"/>
    <w:pPr>
      <w:spacing w:beforeAutospacing="1" w:afterAutospacing="1"/>
    </w:p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376</Words>
  <Characters>2070</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dc:description/>
  <cp:lastModifiedBy>bernard Charbonnet</cp:lastModifiedBy>
  <cp:revision>4</cp:revision>
  <dcterms:created xsi:type="dcterms:W3CDTF">2025-03-24T14:54:00Z</dcterms:created>
  <dcterms:modified xsi:type="dcterms:W3CDTF">2025-03-24T14:56:00Z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